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E7580" w14:textId="6F0639F8" w:rsidR="00605633" w:rsidRPr="00770D74" w:rsidRDefault="00605633" w:rsidP="00770D74">
      <w:pPr>
        <w:pStyle w:val="Heading1"/>
        <w:rPr>
          <w:highlight w:val="yellow"/>
          <w:rtl/>
        </w:rPr>
      </w:pPr>
      <w:r w:rsidRPr="00770D74">
        <w:rPr>
          <w:rFonts w:hint="cs"/>
          <w:highlight w:val="yellow"/>
          <w:rtl/>
        </w:rPr>
        <w:t>کاتالوگ نرم افزار تولید</w:t>
      </w:r>
    </w:p>
    <w:p w14:paraId="2C419CE1" w14:textId="52B80897" w:rsidR="00605633" w:rsidRPr="00770D74" w:rsidRDefault="00605633" w:rsidP="00605633">
      <w:pPr>
        <w:pStyle w:val="Heading2"/>
        <w:rPr>
          <w:highlight w:val="yellow"/>
          <w:rtl/>
        </w:rPr>
      </w:pPr>
      <w:r w:rsidRPr="00770D74">
        <w:rPr>
          <w:rFonts w:hint="cs"/>
          <w:highlight w:val="yellow"/>
          <w:rtl/>
        </w:rPr>
        <w:t xml:space="preserve">درباره ما </w:t>
      </w:r>
    </w:p>
    <w:p w14:paraId="6C2C2A65" w14:textId="77777777" w:rsidR="00605633" w:rsidRPr="00770D74" w:rsidRDefault="00605633" w:rsidP="00605633">
      <w:pPr>
        <w:rPr>
          <w:highlight w:val="yellow"/>
          <w:rtl/>
        </w:rPr>
      </w:pPr>
      <w:r w:rsidRPr="00770D74">
        <w:rPr>
          <w:rFonts w:hint="cs"/>
          <w:highlight w:val="yellow"/>
          <w:rtl/>
        </w:rPr>
        <w:t xml:space="preserve">نیرا سافت با بیش از دو دهه تجربه در زمینه تولید و عرضه نرم افزار های مورد نیاز در جامعه امروزی همیشه تلاش بر آن داشته است تا بتواند خدمات بی نظیری در عرصه نرم افزار ارائه بدهد. </w:t>
      </w:r>
      <w:r w:rsidRPr="00770D74">
        <w:rPr>
          <w:rFonts w:hint="eastAsia"/>
          <w:highlight w:val="yellow"/>
          <w:rtl/>
        </w:rPr>
        <w:t>علاوه</w:t>
      </w:r>
      <w:r w:rsidRPr="00770D74">
        <w:rPr>
          <w:highlight w:val="yellow"/>
          <w:rtl/>
        </w:rPr>
        <w:t xml:space="preserve"> بر داشتن خدمات برتر، ما همچن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ن</w:t>
      </w:r>
      <w:r w:rsidRPr="00770D74">
        <w:rPr>
          <w:highlight w:val="yellow"/>
          <w:rtl/>
        </w:rPr>
        <w:t xml:space="preserve"> بس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ار</w:t>
      </w:r>
      <w:r w:rsidRPr="00770D74">
        <w:rPr>
          <w:highlight w:val="yellow"/>
          <w:rtl/>
        </w:rPr>
        <w:t xml:space="preserve"> بر عملکرد</w:t>
      </w:r>
      <w:r w:rsidRPr="00770D74">
        <w:rPr>
          <w:rFonts w:hint="cs"/>
          <w:highlight w:val="yellow"/>
          <w:rtl/>
        </w:rPr>
        <w:t xml:space="preserve"> تیم خود</w:t>
      </w:r>
      <w:r w:rsidRPr="00770D74">
        <w:rPr>
          <w:highlight w:val="yellow"/>
          <w:rtl/>
        </w:rPr>
        <w:t xml:space="preserve"> متمرکز هست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highlight w:val="yellow"/>
          <w:rtl/>
        </w:rPr>
        <w:t>. تحق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ق،</w:t>
      </w:r>
      <w:r w:rsidRPr="00770D74">
        <w:rPr>
          <w:highlight w:val="yellow"/>
          <w:rtl/>
        </w:rPr>
        <w:t xml:space="preserve"> استراتژ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و به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نه</w:t>
      </w:r>
      <w:r w:rsidRPr="00770D74">
        <w:rPr>
          <w:highlight w:val="yellow"/>
          <w:rtl/>
        </w:rPr>
        <w:t xml:space="preserve"> ساز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همگ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نقش کل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د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در فرآ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ند</w:t>
      </w:r>
      <w:r w:rsidRPr="00770D74">
        <w:rPr>
          <w:highlight w:val="yellow"/>
          <w:rtl/>
        </w:rPr>
        <w:t xml:space="preserve"> </w:t>
      </w:r>
      <w:r w:rsidRPr="00770D74">
        <w:rPr>
          <w:rFonts w:hint="cs"/>
          <w:highlight w:val="yellow"/>
          <w:rtl/>
        </w:rPr>
        <w:t xml:space="preserve">تولید نرم افزار های </w:t>
      </w:r>
      <w:r w:rsidRPr="00770D74">
        <w:rPr>
          <w:highlight w:val="yellow"/>
          <w:rtl/>
        </w:rPr>
        <w:t>ما دارند.</w:t>
      </w:r>
    </w:p>
    <w:p w14:paraId="7563498B" w14:textId="10DF54B9" w:rsidR="00605633" w:rsidRPr="00770D74" w:rsidRDefault="00605633" w:rsidP="00605633">
      <w:pPr>
        <w:rPr>
          <w:highlight w:val="yellow"/>
          <w:rtl/>
        </w:rPr>
      </w:pPr>
      <w:r w:rsidRPr="00770D74">
        <w:rPr>
          <w:rFonts w:hint="eastAsia"/>
          <w:highlight w:val="yellow"/>
          <w:rtl/>
        </w:rPr>
        <w:t>ما</w:t>
      </w:r>
      <w:r w:rsidRPr="00770D74">
        <w:rPr>
          <w:highlight w:val="yellow"/>
          <w:rtl/>
        </w:rPr>
        <w:t xml:space="preserve"> فقط </w:t>
      </w:r>
      <w:r w:rsidRPr="00770D74">
        <w:rPr>
          <w:rFonts w:hint="cs"/>
          <w:highlight w:val="yellow"/>
          <w:rtl/>
        </w:rPr>
        <w:t>تولید کننده</w:t>
      </w:r>
      <w:r w:rsidRPr="00770D74">
        <w:rPr>
          <w:highlight w:val="yellow"/>
          <w:rtl/>
        </w:rPr>
        <w:t xml:space="preserve"> 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ست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م؛</w:t>
      </w:r>
      <w:r w:rsidRPr="00770D74">
        <w:rPr>
          <w:highlight w:val="yellow"/>
          <w:rtl/>
        </w:rPr>
        <w:t xml:space="preserve"> ما ت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از متخصصان بازار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اب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،</w:t>
      </w:r>
      <w:r w:rsidRPr="00770D74">
        <w:rPr>
          <w:highlight w:val="yellow"/>
          <w:rtl/>
        </w:rPr>
        <w:t xml:space="preserve"> طراحان گراف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ک،</w:t>
      </w:r>
      <w:r w:rsidRPr="00770D74">
        <w:rPr>
          <w:highlight w:val="yellow"/>
          <w:rtl/>
        </w:rPr>
        <w:t xml:space="preserve"> وب مست</w:t>
      </w:r>
      <w:r w:rsidR="00770D74" w:rsidRPr="00770D74">
        <w:rPr>
          <w:rFonts w:hint="cs"/>
          <w:highlight w:val="yellow"/>
          <w:rtl/>
        </w:rPr>
        <w:t>ر</w:t>
      </w:r>
      <w:r w:rsidRPr="00770D74">
        <w:rPr>
          <w:rFonts w:hint="cs"/>
          <w:highlight w:val="yellow"/>
          <w:rtl/>
        </w:rPr>
        <w:t xml:space="preserve"> </w:t>
      </w:r>
      <w:r w:rsidRPr="00770D74">
        <w:rPr>
          <w:highlight w:val="yellow"/>
          <w:rtl/>
        </w:rPr>
        <w:t>ها، برنامه نو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سان،</w:t>
      </w:r>
      <w:r w:rsidRPr="00770D74">
        <w:rPr>
          <w:highlight w:val="yellow"/>
          <w:rtl/>
        </w:rPr>
        <w:t xml:space="preserve"> متخصصان سئو، متخصصان تجارت الکترون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ک</w:t>
      </w:r>
      <w:r w:rsidRPr="00770D74">
        <w:rPr>
          <w:highlight w:val="yellow"/>
          <w:rtl/>
        </w:rPr>
        <w:t xml:space="preserve"> و کارشناسا</w:t>
      </w:r>
      <w:r w:rsidRPr="00770D74">
        <w:rPr>
          <w:rFonts w:hint="cs"/>
          <w:highlight w:val="yellow"/>
          <w:rtl/>
        </w:rPr>
        <w:t>ن</w:t>
      </w:r>
      <w:r w:rsidRPr="00770D74">
        <w:rPr>
          <w:highlight w:val="yellow"/>
          <w:rtl/>
        </w:rPr>
        <w:t xml:space="preserve"> هست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highlight w:val="yellow"/>
          <w:rtl/>
        </w:rPr>
        <w:t xml:space="preserve">. </w:t>
      </w:r>
    </w:p>
    <w:p w14:paraId="7D094637" w14:textId="77777777" w:rsidR="00605633" w:rsidRPr="00770D74" w:rsidRDefault="00605633" w:rsidP="00605633">
      <w:pPr>
        <w:rPr>
          <w:highlight w:val="yellow"/>
          <w:rtl/>
        </w:rPr>
      </w:pPr>
      <w:r w:rsidRPr="00770D74">
        <w:rPr>
          <w:rFonts w:hint="cs"/>
          <w:highlight w:val="yellow"/>
          <w:rtl/>
        </w:rPr>
        <w:t>نیرا سافت ی</w:t>
      </w:r>
      <w:r w:rsidRPr="00770D74">
        <w:rPr>
          <w:rFonts w:hint="eastAsia"/>
          <w:highlight w:val="yellow"/>
          <w:rtl/>
        </w:rPr>
        <w:t>ک</w:t>
      </w:r>
      <w:r w:rsidRPr="00770D74">
        <w:rPr>
          <w:highlight w:val="yellow"/>
          <w:rtl/>
        </w:rPr>
        <w:t xml:space="preserve"> شرکت </w:t>
      </w:r>
      <w:r w:rsidRPr="00770D74">
        <w:rPr>
          <w:rFonts w:hint="cs"/>
          <w:highlight w:val="yellow"/>
          <w:rtl/>
        </w:rPr>
        <w:t xml:space="preserve">تولید کننده نرم افزار </w:t>
      </w:r>
      <w:r w:rsidRPr="00770D74">
        <w:rPr>
          <w:highlight w:val="yellow"/>
          <w:rtl/>
        </w:rPr>
        <w:t>با خدمات کامل است</w:t>
      </w:r>
      <w:r w:rsidRPr="00770D74">
        <w:rPr>
          <w:rFonts w:hint="cs"/>
          <w:highlight w:val="yellow"/>
          <w:rtl/>
        </w:rPr>
        <w:t xml:space="preserve">. </w:t>
      </w:r>
      <w:r w:rsidRPr="00770D74">
        <w:rPr>
          <w:highlight w:val="yellow"/>
          <w:rtl/>
        </w:rPr>
        <w:t>ما برا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اول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ن</w:t>
      </w:r>
      <w:r w:rsidRPr="00770D74">
        <w:rPr>
          <w:highlight w:val="yellow"/>
          <w:rtl/>
        </w:rPr>
        <w:t xml:space="preserve"> بار در سال </w:t>
      </w:r>
      <w:r w:rsidRPr="00770D74">
        <w:rPr>
          <w:rFonts w:hint="cs"/>
          <w:highlight w:val="yellow"/>
          <w:rtl/>
        </w:rPr>
        <w:t xml:space="preserve">1390 </w:t>
      </w:r>
      <w:r w:rsidRPr="00770D74">
        <w:rPr>
          <w:highlight w:val="yellow"/>
          <w:rtl/>
        </w:rPr>
        <w:t>همکار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با مشتر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ان</w:t>
      </w:r>
      <w:r w:rsidRPr="00770D74">
        <w:rPr>
          <w:highlight w:val="yellow"/>
          <w:rtl/>
        </w:rPr>
        <w:t xml:space="preserve"> را آغاز کرد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rFonts w:ascii="Times New Roman" w:hAnsi="Times New Roman" w:cs="Times New Roman" w:hint="cs"/>
          <w:highlight w:val="yellow"/>
          <w:rtl/>
        </w:rPr>
        <w:t xml:space="preserve">؛‌ </w:t>
      </w:r>
      <w:r w:rsidRPr="00770D74">
        <w:rPr>
          <w:rFonts w:ascii="IRANSans" w:hAnsi="IRANSans" w:hint="cs"/>
          <w:highlight w:val="yellow"/>
          <w:rtl/>
        </w:rPr>
        <w:t>بنابرا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ن</w:t>
      </w:r>
      <w:r w:rsidRPr="00770D74">
        <w:rPr>
          <w:highlight w:val="yellow"/>
          <w:rtl/>
        </w:rPr>
        <w:t xml:space="preserve"> ب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ش</w:t>
      </w:r>
      <w:r w:rsidRPr="00770D74">
        <w:rPr>
          <w:highlight w:val="yellow"/>
          <w:rtl/>
        </w:rPr>
        <w:t xml:space="preserve"> از </w:t>
      </w:r>
      <w:r w:rsidRPr="00770D74">
        <w:rPr>
          <w:rFonts w:hint="cs"/>
          <w:highlight w:val="yellow"/>
          <w:rtl/>
        </w:rPr>
        <w:t>11</w:t>
      </w:r>
      <w:r w:rsidRPr="00770D74">
        <w:rPr>
          <w:highlight w:val="yellow"/>
          <w:rtl/>
        </w:rPr>
        <w:t xml:space="preserve"> سال تجربه دار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highlight w:val="yellow"/>
          <w:rtl/>
        </w:rPr>
        <w:t xml:space="preserve"> که به کسب و کار</w:t>
      </w:r>
      <w:r w:rsidRPr="00770D74">
        <w:rPr>
          <w:rFonts w:hint="cs"/>
          <w:highlight w:val="yellow"/>
          <w:rtl/>
        </w:rPr>
        <w:t xml:space="preserve"> </w:t>
      </w:r>
      <w:r w:rsidRPr="00770D74">
        <w:rPr>
          <w:highlight w:val="yellow"/>
          <w:rtl/>
        </w:rPr>
        <w:t>ها کمک م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کن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highlight w:val="yellow"/>
          <w:rtl/>
        </w:rPr>
        <w:t xml:space="preserve"> تا </w:t>
      </w:r>
      <w:r w:rsidRPr="00770D74">
        <w:rPr>
          <w:rFonts w:hint="cs"/>
          <w:highlight w:val="yellow"/>
          <w:rtl/>
        </w:rPr>
        <w:t>کیفیت خود را ارتقا بدهند</w:t>
      </w:r>
      <w:r w:rsidRPr="00770D74">
        <w:rPr>
          <w:highlight w:val="yellow"/>
          <w:rtl/>
        </w:rPr>
        <w:t xml:space="preserve">. </w:t>
      </w:r>
    </w:p>
    <w:p w14:paraId="67D79B66" w14:textId="69B976D8" w:rsidR="00605633" w:rsidRDefault="00605633" w:rsidP="00605633">
      <w:r w:rsidRPr="00770D74">
        <w:rPr>
          <w:rFonts w:hint="eastAsia"/>
          <w:highlight w:val="yellow"/>
          <w:rtl/>
        </w:rPr>
        <w:t>ما</w:t>
      </w:r>
      <w:r w:rsidRPr="00770D74">
        <w:rPr>
          <w:highlight w:val="yellow"/>
          <w:rtl/>
        </w:rPr>
        <w:t xml:space="preserve"> از تخصص خود برا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کمک به مشتر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ان</w:t>
      </w:r>
      <w:r w:rsidRPr="00770D74">
        <w:rPr>
          <w:highlight w:val="yellow"/>
          <w:rtl/>
        </w:rPr>
        <w:t xml:space="preserve"> خود برا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افزا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ش</w:t>
      </w:r>
      <w:r w:rsidRPr="00770D74">
        <w:rPr>
          <w:highlight w:val="yellow"/>
          <w:rtl/>
        </w:rPr>
        <w:t xml:space="preserve"> جر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ان</w:t>
      </w:r>
      <w:r w:rsidRPr="00770D74">
        <w:rPr>
          <w:highlight w:val="yellow"/>
          <w:rtl/>
        </w:rPr>
        <w:t xml:space="preserve"> درآمد </w:t>
      </w:r>
      <w:r w:rsidRPr="00770D74">
        <w:rPr>
          <w:rFonts w:hint="cs"/>
          <w:highlight w:val="yellow"/>
          <w:rtl/>
        </w:rPr>
        <w:t xml:space="preserve">آن ها </w:t>
      </w:r>
      <w:r w:rsidRPr="00770D74">
        <w:rPr>
          <w:highlight w:val="yellow"/>
          <w:rtl/>
        </w:rPr>
        <w:t>استفاده م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کن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م</w:t>
      </w:r>
      <w:r w:rsidRPr="00770D74">
        <w:rPr>
          <w:highlight w:val="yellow"/>
          <w:rtl/>
        </w:rPr>
        <w:t xml:space="preserve">. وقت آن است که از 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ک</w:t>
      </w:r>
      <w:r w:rsidRPr="00770D74">
        <w:rPr>
          <w:highlight w:val="yellow"/>
          <w:rtl/>
        </w:rPr>
        <w:t xml:space="preserve"> متخصص برا</w:t>
      </w:r>
      <w:r w:rsidRPr="00770D74">
        <w:rPr>
          <w:rFonts w:hint="cs"/>
          <w:highlight w:val="yellow"/>
          <w:rtl/>
        </w:rPr>
        <w:t>ی</w:t>
      </w:r>
      <w:r w:rsidRPr="00770D74">
        <w:rPr>
          <w:highlight w:val="yellow"/>
          <w:rtl/>
        </w:rPr>
        <w:t xml:space="preserve"> بهبود عملکرد خود استفاده کن</w:t>
      </w:r>
      <w:r w:rsidRPr="00770D74">
        <w:rPr>
          <w:rFonts w:hint="cs"/>
          <w:highlight w:val="yellow"/>
          <w:rtl/>
        </w:rPr>
        <w:t>ی</w:t>
      </w:r>
      <w:r w:rsidRPr="00770D74">
        <w:rPr>
          <w:rFonts w:hint="eastAsia"/>
          <w:highlight w:val="yellow"/>
          <w:rtl/>
        </w:rPr>
        <w:t>د</w:t>
      </w:r>
      <w:r w:rsidRPr="00770D74">
        <w:rPr>
          <w:highlight w:val="yellow"/>
          <w:rtl/>
        </w:rPr>
        <w:t>.</w:t>
      </w:r>
    </w:p>
    <w:p w14:paraId="0B112526" w14:textId="2810CF0C" w:rsidR="00A96EAB" w:rsidRDefault="00CD01C9" w:rsidP="00A96EAB">
      <w:pPr>
        <w:pStyle w:val="Heading2"/>
        <w:rPr>
          <w:rtl/>
        </w:rPr>
      </w:pPr>
      <w:r>
        <w:rPr>
          <w:rFonts w:hint="cs"/>
          <w:rtl/>
        </w:rPr>
        <w:t>مقایسه فروردین و  نرم افزار تولید نیرا مدیا</w:t>
      </w:r>
    </w:p>
    <w:p w14:paraId="6CE598AE" w14:textId="4425E74C" w:rsidR="00A96EAB" w:rsidRDefault="00A96EAB" w:rsidP="00CD01C9">
      <w:pPr>
        <w:rPr>
          <w:rtl/>
        </w:rPr>
      </w:pPr>
      <w:r>
        <w:rPr>
          <w:rtl/>
        </w:rPr>
        <w:t xml:space="preserve">شرکت های پخش به نرم افزار حسابداری جامع نیاز دارند. نرم افزاری که بتواند به راحتی سود و زيان شرکت و يا کسب و کار را محاسبه </w:t>
      </w:r>
      <w:r w:rsidRPr="00CD01C9">
        <w:rPr>
          <w:rtl/>
        </w:rPr>
        <w:t>کند. نرم افزاری که کامال اتوماتیک باشد پاسخگوی به موقع و مناسب مديران فروش و بازاياب های شرکت پخش باشد</w:t>
      </w:r>
      <w:r w:rsidRPr="00CD01C9">
        <w:t xml:space="preserve">. </w:t>
      </w:r>
      <w:r w:rsidRPr="00CD01C9">
        <w:rPr>
          <w:rtl/>
        </w:rPr>
        <w:t>نرم افزار حسابداری ابرستان برای شرکت های پخش راهکار مناسبی دارد</w:t>
      </w:r>
      <w:r w:rsidRPr="00CD01C9">
        <w:t>.</w:t>
      </w:r>
      <w:r w:rsidR="00CD01C9">
        <w:rPr>
          <w:rFonts w:hint="cs"/>
          <w:rtl/>
        </w:rPr>
        <w:t xml:space="preserve"> به همین دلیل بسیار مهم است که شما نرم افزر مناسب برای حسابداری خود را از کجا تهیه می کنید. </w:t>
      </w:r>
    </w:p>
    <w:p w14:paraId="7D271E68" w14:textId="4DF44E76" w:rsidR="00CD01C9" w:rsidRDefault="00CD01C9" w:rsidP="00CD01C9">
      <w:pPr>
        <w:rPr>
          <w:rtl/>
        </w:rPr>
      </w:pPr>
      <w:r>
        <w:rPr>
          <w:rFonts w:hint="cs"/>
          <w:rtl/>
        </w:rPr>
        <w:t>ما خود را بالاتر از نرم افزار فروردین می دانیم زیرا:</w:t>
      </w:r>
    </w:p>
    <w:p w14:paraId="3072D9FD" w14:textId="77777777" w:rsidR="00CD01C9" w:rsidRPr="00A96EAB" w:rsidRDefault="00CD01C9" w:rsidP="00CD01C9">
      <w:pPr>
        <w:rPr>
          <w:rtl/>
        </w:rPr>
      </w:pPr>
    </w:p>
    <w:p w14:paraId="364F8974" w14:textId="098A11F3" w:rsidR="00CD01C9" w:rsidRDefault="00770D74" w:rsidP="00CD01C9">
      <w:pPr>
        <w:pStyle w:val="Heading2"/>
        <w:rPr>
          <w:rtl/>
        </w:rPr>
      </w:pPr>
      <w:r>
        <w:rPr>
          <w:rFonts w:hint="cs"/>
          <w:rtl/>
        </w:rPr>
        <w:t>آیا نرم افزار ت</w:t>
      </w:r>
      <w:r w:rsidR="00CD01C9">
        <w:rPr>
          <w:rFonts w:hint="cs"/>
          <w:rtl/>
        </w:rPr>
        <w:t>ولید نیرا مدیا برای من مناسب است؟</w:t>
      </w:r>
    </w:p>
    <w:p w14:paraId="32515D27" w14:textId="766F5D7B" w:rsidR="00770D74" w:rsidRDefault="00770D74" w:rsidP="00770D74">
      <w:pPr>
        <w:rPr>
          <w:rtl/>
        </w:rPr>
      </w:pPr>
    </w:p>
    <w:p w14:paraId="2962405B" w14:textId="77777777" w:rsidR="00770D74" w:rsidRPr="00770D74" w:rsidRDefault="00770D74" w:rsidP="00770D74">
      <w:pPr>
        <w:rPr>
          <w:rtl/>
        </w:rPr>
      </w:pPr>
    </w:p>
    <w:p w14:paraId="1F2495B5" w14:textId="3F1F3708" w:rsidR="00A96EAB" w:rsidRDefault="00A96EAB" w:rsidP="00A96EAB">
      <w:pPr>
        <w:pStyle w:val="Heading2"/>
        <w:rPr>
          <w:rtl/>
        </w:rPr>
      </w:pPr>
      <w:r>
        <w:rPr>
          <w:rFonts w:hint="cs"/>
          <w:rtl/>
        </w:rPr>
        <w:lastRenderedPageBreak/>
        <w:t>مزایا</w:t>
      </w:r>
    </w:p>
    <w:p w14:paraId="4EC72A28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گروه بندی های مختلف کاال </w:t>
      </w:r>
    </w:p>
    <w:p w14:paraId="6A564DE6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امکان تعريف واحدهای مختلف برای کا</w:t>
      </w:r>
      <w:r>
        <w:rPr>
          <w:rFonts w:hint="cs"/>
          <w:rtl/>
        </w:rPr>
        <w:t>لا</w:t>
      </w:r>
      <w:r>
        <w:rPr>
          <w:rtl/>
        </w:rPr>
        <w:t>ها</w:t>
      </w:r>
    </w:p>
    <w:p w14:paraId="64224749" w14:textId="5D8308EE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</w:t>
      </w:r>
      <w:r>
        <w:rPr>
          <w:rFonts w:hint="cs"/>
          <w:rtl/>
        </w:rPr>
        <w:t>محصولات</w:t>
      </w:r>
      <w:r>
        <w:rPr>
          <w:rtl/>
        </w:rPr>
        <w:t xml:space="preserve"> با جزئیات کامل </w:t>
      </w:r>
    </w:p>
    <w:p w14:paraId="1BDA6D74" w14:textId="24750A0C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>امکان تعریف کد برای کالا ها</w:t>
      </w:r>
    </w:p>
    <w:p w14:paraId="4ECE6401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مشتريان به صورت های گروه های مختلف </w:t>
      </w:r>
    </w:p>
    <w:p w14:paraId="6644DE84" w14:textId="3EE3B41B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قیمت های مختلف </w:t>
      </w:r>
      <w:r>
        <w:rPr>
          <w:rFonts w:hint="cs"/>
          <w:rtl/>
        </w:rPr>
        <w:t>برای محصولات</w:t>
      </w:r>
    </w:p>
    <w:p w14:paraId="77290B3E" w14:textId="7810C33A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ثبت و گزارش گیری فاکتور خريد و فروش </w:t>
      </w:r>
      <w:r>
        <w:rPr>
          <w:rFonts w:hint="cs"/>
          <w:rtl/>
        </w:rPr>
        <w:t>محصولات</w:t>
      </w:r>
      <w:r>
        <w:rPr>
          <w:rtl/>
        </w:rPr>
        <w:t xml:space="preserve"> </w:t>
      </w:r>
    </w:p>
    <w:p w14:paraId="207B1742" w14:textId="64741501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قیمت های از پیش تعريف شده ی مختلف کاالها و ايجاد تغییر دستی آنها </w:t>
      </w:r>
    </w:p>
    <w:p w14:paraId="39DB5FF6" w14:textId="2FFD38DC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ايجاد تخفیفات ويژه برای جشنواره ها </w:t>
      </w:r>
    </w:p>
    <w:p w14:paraId="2954C1AD" w14:textId="23E9FCDB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ارسال لینک پرداخت فاکتور و پرداخت آنالين آن توسط مشتريان و ثبت اتوماتیک دريافت وجه در فاکتور فروش و ثبت سند حسابداری آن </w:t>
      </w:r>
    </w:p>
    <w:p w14:paraId="3772C9A1" w14:textId="3AA68E03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مشاهده ی داشبورد کامل از خدمات ارائه شده و میزان درآمد و هزينه کاالها </w:t>
      </w:r>
    </w:p>
    <w:p w14:paraId="326A08D1" w14:textId="3A563F6B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مشاهده صورت حساب مشتريان </w:t>
      </w:r>
    </w:p>
    <w:p w14:paraId="1EBD36E1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ثبت عملیات مرتبط با چکهای دريافتی و پرداختی، مديريت تمام دريافتها و پرداختها </w:t>
      </w:r>
    </w:p>
    <w:p w14:paraId="534BEB1D" w14:textId="682C7938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چندين شعبه ی فروش </w:t>
      </w:r>
    </w:p>
    <w:p w14:paraId="5DD5B924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تعريف بازارياب و درصد پورسانت </w:t>
      </w:r>
    </w:p>
    <w:p w14:paraId="5885E99F" w14:textId="7CBAD586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امکان گزارش کامل بازارياب ها بر اساس فاکتورها، تاريخ و</w:t>
      </w:r>
      <w:r>
        <w:t>...</w:t>
      </w:r>
    </w:p>
    <w:p w14:paraId="5440F12A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تغییر پورسانت بازارياب برای هر فاکتور توسط مدير مربوطه </w:t>
      </w:r>
    </w:p>
    <w:p w14:paraId="05679890" w14:textId="42398E9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گزارش گیری از تعداد پیش فاکتورها و فاکتورهای ثبتی توسط بازارياب ها در محدوده زمانی مشخص </w:t>
      </w:r>
    </w:p>
    <w:p w14:paraId="15532875" w14:textId="5A70B0D2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گزارش گیری لحظه به لحظه ورود و خروج و ثبت هر عملیات بازارياب </w:t>
      </w:r>
    </w:p>
    <w:p w14:paraId="04EF76D7" w14:textId="77777777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محاسبه اتوماتیک پورسانت بازارياب ها بر اساس فاکتور ها و محدوده تاريخی </w:t>
      </w:r>
    </w:p>
    <w:p w14:paraId="4E3C5282" w14:textId="640DEAA4" w:rsid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 xml:space="preserve">امکان محاسبه اتوماتیک پورسانت های واريزی و مانده پورسانت بازارياب ها برای هر فاکتور و يا بر اساس محدوده تاريخی </w:t>
      </w:r>
    </w:p>
    <w:p w14:paraId="2B8F166F" w14:textId="4E091A21" w:rsidR="00A96EAB" w:rsidRPr="00A96EAB" w:rsidRDefault="00A96EAB" w:rsidP="00A96EAB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امکان دسترسی مجزا به هر بازارياب به زير سیستم های نرم افزار و امکانات آن</w:t>
      </w:r>
    </w:p>
    <w:p w14:paraId="557175CA" w14:textId="77777777" w:rsidR="00605633" w:rsidRPr="007E4494" w:rsidRDefault="00605633" w:rsidP="00605633">
      <w:pPr>
        <w:pStyle w:val="Heading2"/>
        <w:rPr>
          <w:rtl/>
        </w:rPr>
      </w:pPr>
      <w:r w:rsidRPr="007E4494">
        <w:rPr>
          <w:rFonts w:hint="cs"/>
          <w:rtl/>
        </w:rPr>
        <w:t>چرا نیرا سافت؟</w:t>
      </w:r>
    </w:p>
    <w:p w14:paraId="7D952DE4" w14:textId="41930087" w:rsidR="006E5BE2" w:rsidRDefault="00770D74" w:rsidP="00770D74">
      <w:pPr>
        <w:pStyle w:val="ListParagraph"/>
        <w:numPr>
          <w:ilvl w:val="0"/>
          <w:numId w:val="2"/>
        </w:numPr>
        <w:rPr>
          <w:rFonts w:hint="cs"/>
          <w:rtl/>
        </w:rPr>
      </w:pPr>
      <w:bookmarkStart w:id="0" w:name="_GoBack"/>
      <w:r>
        <w:rPr>
          <w:rFonts w:hint="cs"/>
          <w:rtl/>
        </w:rPr>
        <w:t>مقرون به صرفه</w:t>
      </w:r>
    </w:p>
    <w:p w14:paraId="3F8814CF" w14:textId="6769F23C" w:rsidR="00770D74" w:rsidRDefault="00770D74" w:rsidP="00770D74">
      <w:pPr>
        <w:pStyle w:val="ListParagraph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لوکال</w:t>
      </w:r>
    </w:p>
    <w:p w14:paraId="667ED4E4" w14:textId="6C5ACDAF" w:rsidR="00770D74" w:rsidRDefault="00770D74" w:rsidP="00770D74">
      <w:pPr>
        <w:pStyle w:val="ListParagraph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lastRenderedPageBreak/>
        <w:t>یک تیر و چند نشان</w:t>
      </w:r>
    </w:p>
    <w:p w14:paraId="5DF10322" w14:textId="07AB6143" w:rsidR="00770D74" w:rsidRDefault="00770D74" w:rsidP="00770D74">
      <w:pPr>
        <w:pStyle w:val="ListParagraph"/>
        <w:numPr>
          <w:ilvl w:val="0"/>
          <w:numId w:val="2"/>
        </w:numPr>
        <w:rPr>
          <w:rtl/>
        </w:rPr>
      </w:pPr>
      <w:r>
        <w:rPr>
          <w:rFonts w:hint="cs"/>
          <w:rtl/>
        </w:rPr>
        <w:t>ارائه پکیج کامل نرم افزار(دمو، تجهیزات جانبی، نصب و راه اندازی و ... )</w:t>
      </w:r>
    </w:p>
    <w:p w14:paraId="54BF06BA" w14:textId="1D9E3E0B" w:rsidR="00770D74" w:rsidRDefault="00770D74" w:rsidP="00770D74">
      <w:pPr>
        <w:pStyle w:val="ListParagraph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امکان خرید دیگر نزم افزار های موجود در نیرا سافت با کمترین قیمت</w:t>
      </w:r>
    </w:p>
    <w:bookmarkEnd w:id="0"/>
    <w:p w14:paraId="5ABEF25A" w14:textId="77777777" w:rsidR="00770D74" w:rsidRDefault="00770D74" w:rsidP="00770D74"/>
    <w:sectPr w:rsidR="00770D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938B5"/>
    <w:multiLevelType w:val="hybridMultilevel"/>
    <w:tmpl w:val="543CE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632645"/>
    <w:multiLevelType w:val="hybridMultilevel"/>
    <w:tmpl w:val="ACAE1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33"/>
    <w:rsid w:val="003E3D8B"/>
    <w:rsid w:val="00605633"/>
    <w:rsid w:val="006E5BE2"/>
    <w:rsid w:val="00770D74"/>
    <w:rsid w:val="007F7D2E"/>
    <w:rsid w:val="00A96EAB"/>
    <w:rsid w:val="00CD01C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9285B7"/>
  <w15:chartTrackingRefBased/>
  <w15:docId w15:val="{2DCF473C-DBAB-4A91-890F-032EA6D6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633"/>
    <w:pPr>
      <w:bidi/>
      <w:spacing w:before="240" w:after="240"/>
    </w:pPr>
    <w:rPr>
      <w:rFonts w:cs="IRANSans"/>
      <w:szCs w:val="24"/>
      <w:lang w:val="en-US"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633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5633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5633"/>
    <w:rPr>
      <w:rFonts w:asciiTheme="majorHAnsi" w:eastAsiaTheme="majorEastAsia" w:hAnsiTheme="majorHAnsi" w:cs="IRANSans"/>
      <w:bCs/>
      <w:color w:val="2F5496" w:themeColor="accent1" w:themeShade="BF"/>
      <w:sz w:val="26"/>
      <w:szCs w:val="28"/>
      <w:lang w:val="en-US"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60563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fa-IR"/>
    </w:rPr>
  </w:style>
  <w:style w:type="paragraph" w:styleId="ListParagraph">
    <w:name w:val="List Paragraph"/>
    <w:basedOn w:val="Normal"/>
    <w:uiPriority w:val="34"/>
    <w:qFormat/>
    <w:rsid w:val="00A96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Hadie</cp:lastModifiedBy>
  <cp:revision>2</cp:revision>
  <dcterms:created xsi:type="dcterms:W3CDTF">2023-02-13T05:21:00Z</dcterms:created>
  <dcterms:modified xsi:type="dcterms:W3CDTF">2023-02-13T05:21:00Z</dcterms:modified>
</cp:coreProperties>
</file>